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26794" w14:textId="77777777" w:rsidR="005E53F2" w:rsidRPr="008856E4" w:rsidRDefault="005E53F2" w:rsidP="005E53F2">
      <w:pPr>
        <w:spacing w:after="0" w:line="240" w:lineRule="auto"/>
        <w:jc w:val="both"/>
        <w:rPr>
          <w:sz w:val="28"/>
          <w:szCs w:val="28"/>
        </w:rPr>
      </w:pPr>
      <w:r w:rsidRPr="008856E4">
        <w:rPr>
          <w:sz w:val="28"/>
          <w:szCs w:val="28"/>
        </w:rPr>
        <w:t xml:space="preserve">Zaščitni </w:t>
      </w:r>
      <w:proofErr w:type="spellStart"/>
      <w:r w:rsidRPr="008856E4">
        <w:rPr>
          <w:sz w:val="28"/>
          <w:szCs w:val="28"/>
        </w:rPr>
        <w:t>navozni</w:t>
      </w:r>
      <w:proofErr w:type="spellEnd"/>
      <w:r w:rsidRPr="008856E4">
        <w:rPr>
          <w:sz w:val="28"/>
          <w:szCs w:val="28"/>
        </w:rPr>
        <w:t xml:space="preserve"> klin predstavlja zaščito sprednjega dela vozila (odbijača ali karoserije) v primeru stika vozila s podlago. </w:t>
      </w:r>
    </w:p>
    <w:p w14:paraId="79AC6E08" w14:textId="77777777" w:rsidR="005E53F2" w:rsidRPr="008856E4" w:rsidRDefault="005E53F2" w:rsidP="005E53F2">
      <w:pPr>
        <w:spacing w:after="0" w:line="240" w:lineRule="auto"/>
        <w:jc w:val="both"/>
        <w:rPr>
          <w:sz w:val="28"/>
          <w:szCs w:val="28"/>
        </w:rPr>
      </w:pPr>
    </w:p>
    <w:p w14:paraId="67061DDE" w14:textId="77777777" w:rsidR="005E53F2" w:rsidRPr="008856E4" w:rsidRDefault="005E53F2" w:rsidP="005E53F2">
      <w:pPr>
        <w:spacing w:after="0" w:line="240" w:lineRule="auto"/>
        <w:jc w:val="both"/>
        <w:rPr>
          <w:sz w:val="28"/>
          <w:szCs w:val="28"/>
        </w:rPr>
      </w:pPr>
      <w:r w:rsidRPr="008856E4">
        <w:rPr>
          <w:sz w:val="28"/>
          <w:szCs w:val="28"/>
        </w:rPr>
        <w:t xml:space="preserve">Naročnik prilaga shematski in slikovni prikaz: </w:t>
      </w:r>
    </w:p>
    <w:p w14:paraId="70B4BC51" w14:textId="77777777" w:rsidR="005E53F2" w:rsidRPr="008856E4" w:rsidRDefault="005E53F2" w:rsidP="005E53F2">
      <w:pPr>
        <w:spacing w:after="0" w:line="240" w:lineRule="auto"/>
        <w:jc w:val="both"/>
        <w:rPr>
          <w:sz w:val="28"/>
          <w:szCs w:val="28"/>
        </w:rPr>
      </w:pPr>
    </w:p>
    <w:p w14:paraId="60A95421" w14:textId="77777777" w:rsidR="005E53F2" w:rsidRDefault="005E53F2" w:rsidP="005E53F2">
      <w:pPr>
        <w:spacing w:after="0" w:line="240" w:lineRule="auto"/>
        <w:jc w:val="both"/>
      </w:pPr>
      <w:r w:rsidRPr="00FE2B96">
        <w:rPr>
          <w:noProof/>
        </w:rPr>
        <w:drawing>
          <wp:inline distT="0" distB="0" distL="0" distR="0" wp14:anchorId="1EF74649" wp14:editId="0F501DD6">
            <wp:extent cx="5014570" cy="2158498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0194" cy="2160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D549F" w14:textId="77777777" w:rsidR="005E53F2" w:rsidRDefault="005E53F2" w:rsidP="005E53F2">
      <w:pPr>
        <w:spacing w:after="0" w:line="240" w:lineRule="auto"/>
        <w:jc w:val="both"/>
      </w:pPr>
    </w:p>
    <w:p w14:paraId="2974416A" w14:textId="77777777" w:rsidR="005E53F2" w:rsidRDefault="005E53F2" w:rsidP="005E53F2">
      <w:pPr>
        <w:spacing w:after="0" w:line="240" w:lineRule="auto"/>
        <w:jc w:val="both"/>
      </w:pPr>
    </w:p>
    <w:p w14:paraId="6BFE3754" w14:textId="77777777" w:rsidR="005E53F2" w:rsidRDefault="005E53F2" w:rsidP="005E53F2">
      <w:pPr>
        <w:spacing w:after="0" w:line="240" w:lineRule="auto"/>
        <w:jc w:val="both"/>
      </w:pPr>
      <w:r w:rsidRPr="00FE2B96">
        <w:rPr>
          <w:noProof/>
        </w:rPr>
        <w:drawing>
          <wp:inline distT="0" distB="0" distL="0" distR="0" wp14:anchorId="0F9560E1" wp14:editId="70B24BD0">
            <wp:extent cx="5760720" cy="2760980"/>
            <wp:effectExtent l="0" t="0" r="0" b="127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D77B9" w14:textId="77777777" w:rsidR="005E53F2" w:rsidRDefault="005E53F2" w:rsidP="005E53F2">
      <w:pPr>
        <w:spacing w:after="0" w:line="240" w:lineRule="auto"/>
        <w:jc w:val="both"/>
      </w:pPr>
    </w:p>
    <w:p w14:paraId="3E069E64" w14:textId="77777777" w:rsidR="005E53F2" w:rsidRDefault="005E53F2" w:rsidP="005E53F2">
      <w:pPr>
        <w:spacing w:after="0" w:line="240" w:lineRule="auto"/>
        <w:jc w:val="both"/>
      </w:pPr>
    </w:p>
    <w:p w14:paraId="3B3E5654" w14:textId="77777777" w:rsidR="009D1442" w:rsidRDefault="009D1442"/>
    <w:sectPr w:rsidR="009D1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3F2"/>
    <w:rsid w:val="0006291C"/>
    <w:rsid w:val="000D0EAA"/>
    <w:rsid w:val="00200B5B"/>
    <w:rsid w:val="00281120"/>
    <w:rsid w:val="005E53F2"/>
    <w:rsid w:val="00791242"/>
    <w:rsid w:val="008856E4"/>
    <w:rsid w:val="00956D4F"/>
    <w:rsid w:val="009D1442"/>
    <w:rsid w:val="00CB58CB"/>
    <w:rsid w:val="00D04623"/>
    <w:rsid w:val="00D17C76"/>
    <w:rsid w:val="00F22506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B19B"/>
  <w15:chartTrackingRefBased/>
  <w15:docId w15:val="{0947D0C1-0037-4D37-AA9A-533EA61FE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53F2"/>
    <w:rPr>
      <w:kern w:val="2"/>
      <w14:ligatures w14:val="standardContextu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5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E5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E53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E5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0"/>
      <w14:ligatures w14:val="none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E53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0"/>
      <w14:ligatures w14:val="none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E53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E53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14:ligatures w14:val="none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E53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E53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E53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E53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E53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E53F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E53F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E53F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E53F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E53F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E53F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E53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NaslovZnak">
    <w:name w:val="Naslov Znak"/>
    <w:basedOn w:val="Privzetapisavaodstavka"/>
    <w:link w:val="Naslov"/>
    <w:uiPriority w:val="10"/>
    <w:rsid w:val="005E5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E53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PodnaslovZnak">
    <w:name w:val="Podnaslov Znak"/>
    <w:basedOn w:val="Privzetapisavaodstavka"/>
    <w:link w:val="Podnaslov"/>
    <w:uiPriority w:val="11"/>
    <w:rsid w:val="005E5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E53F2"/>
    <w:pPr>
      <w:spacing w:before="160"/>
      <w:jc w:val="center"/>
    </w:pPr>
    <w:rPr>
      <w:i/>
      <w:iCs/>
      <w:color w:val="404040" w:themeColor="text1" w:themeTint="BF"/>
      <w:kern w:val="0"/>
      <w14:ligatures w14:val="none"/>
    </w:rPr>
  </w:style>
  <w:style w:type="character" w:customStyle="1" w:styleId="CitatZnak">
    <w:name w:val="Citat Znak"/>
    <w:basedOn w:val="Privzetapisavaodstavka"/>
    <w:link w:val="Citat"/>
    <w:uiPriority w:val="29"/>
    <w:rsid w:val="005E53F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E53F2"/>
    <w:pPr>
      <w:ind w:left="720"/>
      <w:contextualSpacing/>
    </w:pPr>
    <w:rPr>
      <w:kern w:val="0"/>
      <w14:ligatures w14:val="none"/>
    </w:rPr>
  </w:style>
  <w:style w:type="character" w:styleId="Intenzivenpoudarek">
    <w:name w:val="Intense Emphasis"/>
    <w:basedOn w:val="Privzetapisavaodstavka"/>
    <w:uiPriority w:val="21"/>
    <w:qFormat/>
    <w:rsid w:val="005E53F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E53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0"/>
      <w14:ligatures w14:val="none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E53F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E53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>JHL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Nahtigal</dc:creator>
  <cp:keywords/>
  <dc:description/>
  <cp:lastModifiedBy>Jana Nahtigal</cp:lastModifiedBy>
  <cp:revision>5</cp:revision>
  <dcterms:created xsi:type="dcterms:W3CDTF">2026-05-04T14:29:00Z</dcterms:created>
  <dcterms:modified xsi:type="dcterms:W3CDTF">2026-05-04T14:30:00Z</dcterms:modified>
</cp:coreProperties>
</file>